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附件1：</w:t>
      </w:r>
    </w:p>
    <w:p>
      <w:pPr>
        <w:widowControl/>
        <w:spacing w:line="720" w:lineRule="atLeas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 xml:space="preserve"> “文明云浮 与爱同行”第二届</w:t>
      </w:r>
    </w:p>
    <w:p>
      <w:pPr>
        <w:widowControl/>
        <w:spacing w:line="720" w:lineRule="atLeast"/>
        <w:jc w:val="center"/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社会公益项目大赛申报表</w:t>
      </w:r>
    </w:p>
    <w:p>
      <w:pPr>
        <w:widowControl/>
        <w:jc w:val="center"/>
        <w:rPr>
          <w:rFonts w:hint="eastAsia"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（本表一式三份）</w:t>
      </w:r>
    </w:p>
    <w:p>
      <w:pPr>
        <w:widowControl/>
        <w:jc w:val="center"/>
        <w:rPr>
          <w:rFonts w:hint="eastAsia" w:ascii="仿宋" w:hAnsi="仿宋" w:eastAsia="仿宋" w:cs="Times New Roman"/>
          <w:kern w:val="0"/>
          <w:sz w:val="32"/>
          <w:szCs w:val="32"/>
        </w:rPr>
      </w:pPr>
    </w:p>
    <w:p>
      <w:pPr>
        <w:widowControl/>
        <w:ind w:firstLine="640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项目方向：</w:t>
      </w: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ind w:firstLine="640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项目名称：</w:t>
      </w: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</w:t>
      </w:r>
    </w:p>
    <w:p>
      <w:pPr>
        <w:widowControl/>
        <w:ind w:firstLine="640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项目单位性质：</w:t>
      </w:r>
    </w:p>
    <w:p>
      <w:pPr>
        <w:widowControl/>
        <w:ind w:firstLine="640"/>
        <w:rPr>
          <w:rFonts w:hint="eastAsia"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□社会团体     □民办非企业单位     □挂靠组织</w:t>
      </w:r>
    </w:p>
    <w:p>
      <w:pPr>
        <w:widowControl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ind w:firstLine="640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项目申请单位法人代码：</w:t>
      </w:r>
    </w:p>
    <w:p>
      <w:pPr>
        <w:widowControl/>
        <w:ind w:firstLine="640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联系人/手机号：</w:t>
      </w: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Times New Roman"/>
          <w:kern w:val="0"/>
          <w:sz w:val="32"/>
          <w:szCs w:val="32"/>
        </w:rPr>
      </w:pPr>
    </w:p>
    <w:p>
      <w:pPr>
        <w:widowControl/>
        <w:ind w:firstLine="4160"/>
        <w:rPr>
          <w:rFonts w:hint="eastAsia"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项目申请单位（盖章）</w:t>
      </w:r>
    </w:p>
    <w:p>
      <w:pPr>
        <w:widowControl/>
        <w:ind w:firstLine="660"/>
        <w:jc w:val="center"/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</w:pPr>
    </w:p>
    <w:p>
      <w:pPr>
        <w:widowControl/>
        <w:ind w:firstLine="3536"/>
        <w:rPr>
          <w:rFonts w:hint="eastAsia"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填报日期：     年   月    日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3" w:header="851" w:footer="992" w:gutter="0"/>
          <w:cols w:space="720" w:num="1"/>
          <w:rtlGutter w:val="0"/>
          <w:docGrid w:type="lines" w:linePitch="312" w:charSpace="0"/>
        </w:sectPr>
      </w:pPr>
    </w:p>
    <w:p>
      <w:pPr>
        <w:widowControl/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项目名称：</w:t>
      </w:r>
      <w:r>
        <w:rPr>
          <w:rFonts w:hint="eastAsia" w:ascii="宋体" w:hAnsi="宋体" w:eastAsia="宋体" w:cs="Times New Roman"/>
          <w:kern w:val="0"/>
          <w:sz w:val="32"/>
          <w:szCs w:val="32"/>
          <w:u w:val="single"/>
        </w:rPr>
        <w:t xml:space="preserve">                                      </w:t>
      </w:r>
    </w:p>
    <w:tbl>
      <w:tblPr>
        <w:tblStyle w:val="2"/>
        <w:tblW w:w="143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95"/>
        <w:gridCol w:w="515"/>
        <w:gridCol w:w="472"/>
        <w:gridCol w:w="555"/>
        <w:gridCol w:w="170"/>
        <w:gridCol w:w="248"/>
        <w:gridCol w:w="603"/>
        <w:gridCol w:w="421"/>
        <w:gridCol w:w="13"/>
        <w:gridCol w:w="731"/>
        <w:gridCol w:w="196"/>
        <w:gridCol w:w="835"/>
        <w:gridCol w:w="144"/>
        <w:gridCol w:w="21"/>
        <w:gridCol w:w="133"/>
        <w:gridCol w:w="381"/>
        <w:gridCol w:w="444"/>
        <w:gridCol w:w="975"/>
        <w:gridCol w:w="460"/>
        <w:gridCol w:w="339"/>
        <w:gridCol w:w="180"/>
        <w:gridCol w:w="539"/>
        <w:gridCol w:w="213"/>
        <w:gridCol w:w="224"/>
        <w:gridCol w:w="596"/>
        <w:gridCol w:w="380"/>
        <w:gridCol w:w="974"/>
        <w:gridCol w:w="1362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（一）机构基本信息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50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5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组织地址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组织类别</w:t>
            </w:r>
          </w:p>
        </w:tc>
        <w:tc>
          <w:tcPr>
            <w:tcW w:w="50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□社会团体 □民办非企业单位 □挂靠组织</w:t>
            </w:r>
          </w:p>
        </w:tc>
        <w:tc>
          <w:tcPr>
            <w:tcW w:w="35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组织注册时间</w:t>
            </w:r>
          </w:p>
        </w:tc>
        <w:tc>
          <w:tcPr>
            <w:tcW w:w="35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68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组织简介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组织治理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（需包括机构使命、服务领域、活动覆盖区域、理事会成员、监事会成员、决策机制等，字数控制在300-500字）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制度建设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（请在现有制度得打“√”，并把相关制度以附件形式一并发回）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□章程   □账务管理制度    □志愿者或会员管理制度   □项目管理制度（工作指引、档案管理、服务政策与机制）    □其他（请注明）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01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宋体" w:hAnsi="宋体" w:eastAsia="宋体" w:cs="Times New Roman"/>
                <w:b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12"/>
                <w:kern w:val="0"/>
                <w:sz w:val="28"/>
                <w:szCs w:val="28"/>
              </w:rPr>
              <w:t>组织负责人简介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（简单阐述个人基本信息与经历，不超200字）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3"/>
                <w:kern w:val="0"/>
                <w:sz w:val="28"/>
                <w:szCs w:val="28"/>
              </w:rPr>
              <w:t>组织负责人</w:t>
            </w:r>
          </w:p>
        </w:tc>
        <w:tc>
          <w:tcPr>
            <w:tcW w:w="25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736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组织联系人</w:t>
            </w:r>
          </w:p>
        </w:tc>
        <w:tc>
          <w:tcPr>
            <w:tcW w:w="25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307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（二）机构财务状况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财务人员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（请在组织现有财务人员处打“√”，并把其资质证明和个人简历以附件形式一并发回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526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过往获得资助情况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（请列举组织在过往获得的资助情况，包括项目名称、起止时间、资助机构、批准金额、资助方的联系人，列举例子不超6个）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格式如下：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项目：XXXX项目，2015.1-2015.12，XX万，联系人：李四8888883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2018年实际支出情况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总支出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元，其中行政支出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975" w:hRule="atLeast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年度审计报告</w:t>
            </w:r>
          </w:p>
        </w:tc>
        <w:tc>
          <w:tcPr>
            <w:tcW w:w="12124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（请将2017年及2018年度财务审计报告以附件形式一并发回，若没有审计报告请说明原因）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8"/>
                <w:kern w:val="0"/>
                <w:sz w:val="32"/>
                <w:szCs w:val="32"/>
              </w:rPr>
              <w:t>（三）示范推广与传播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</w:trPr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自媒体平台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（请在机构现有自媒体平台处打“√”，并补充相关链接/名字）</w:t>
            </w:r>
          </w:p>
          <w:p>
            <w:pPr>
              <w:widowControl/>
              <w:ind w:left="360" w:hanging="36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 官方网站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idowControl/>
              <w:ind w:left="360" w:hanging="36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 官方博客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idowControl/>
              <w:ind w:left="360" w:hanging="36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 官方微博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idowControl/>
              <w:ind w:left="360" w:hanging="36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 官方微信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181" w:hRule="atLeast"/>
        </w:trPr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媒体报道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（机构2018年是否有被媒体报道，如有，请附上链接，列举例子不超6个；同一个项目的报道只选取一次有代表性的作列举）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（四）申报项目信息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92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446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（请具体到镇、街道/社区）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492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申请资金额度</w:t>
            </w:r>
          </w:p>
        </w:tc>
        <w:tc>
          <w:tcPr>
            <w:tcW w:w="446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（请选择3万元、5万元、10万元其中一个进行申报）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申请项目类型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（请在组织所申请的项目类型处打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“√”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□ 慈善救助类    □ 社区建设类   □ 环境保护类   □ 未成年人服务类   □ 传统文化服务类</w:t>
            </w:r>
          </w:p>
          <w:p>
            <w:pPr>
              <w:widowControl/>
              <w:ind w:firstLine="1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 文明城市宣传活动类   □家风家教家规家训类     □ 文明风尚劝导类   □ 其他类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（不超过300字）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申请项目的理由   和背景</w:t>
            </w:r>
          </w:p>
        </w:tc>
        <w:tc>
          <w:tcPr>
            <w:tcW w:w="20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前期是否经过需求评估或相关调研</w:t>
            </w:r>
          </w:p>
        </w:tc>
        <w:tc>
          <w:tcPr>
            <w:tcW w:w="956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4320" w:hanging="432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  是   □  否     （如有进行相关调研，请以附件形式提交报告，并在三栏简述调研的方法、结果回应的需求，每栏不超过120字）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评估或调研采用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的方法</w:t>
            </w:r>
          </w:p>
        </w:tc>
        <w:tc>
          <w:tcPr>
            <w:tcW w:w="956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评估/调研结果</w:t>
            </w:r>
          </w:p>
        </w:tc>
        <w:tc>
          <w:tcPr>
            <w:tcW w:w="956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申请项目拟解决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的问题</w:t>
            </w:r>
          </w:p>
        </w:tc>
        <w:tc>
          <w:tcPr>
            <w:tcW w:w="956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（没有开展相关调研的，此栏也应有文字说明项目所回应的社会需求，项目拟解决的社会问题）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项目目标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总体目标：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具体目标1：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具体目标2：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具体目标3：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项目主要内容及活动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项目受益人群众</w:t>
            </w:r>
          </w:p>
        </w:tc>
        <w:tc>
          <w:tcPr>
            <w:tcW w:w="3213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受益人群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（例如妇女、儿童、外来工等）</w:t>
            </w:r>
          </w:p>
        </w:tc>
        <w:tc>
          <w:tcPr>
            <w:tcW w:w="8396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数量（单位：    人）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4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直接受益人数</w:t>
            </w:r>
          </w:p>
        </w:tc>
        <w:tc>
          <w:tcPr>
            <w:tcW w:w="37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间接受益人数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4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项目成效衡量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560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期望/预计的成效</w:t>
            </w:r>
          </w:p>
        </w:tc>
        <w:tc>
          <w:tcPr>
            <w:tcW w:w="48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采取何种方法/工具以衡量成效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例：被调解人对调解服务的平均满意度≥75%</w:t>
            </w:r>
          </w:p>
        </w:tc>
        <w:tc>
          <w:tcPr>
            <w:tcW w:w="48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例：单亲妈妈接受社工介入后感觉困难得到解决/问题有改善/舒缓的百分比≥70%</w:t>
            </w:r>
          </w:p>
        </w:tc>
        <w:tc>
          <w:tcPr>
            <w:tcW w:w="48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例：参加就业培训的人员在3个月内找到工作的比率≥50%</w:t>
            </w:r>
          </w:p>
        </w:tc>
        <w:tc>
          <w:tcPr>
            <w:tcW w:w="48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项目监测与评估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（请简要说明将如何对项目进行监测与评估，不超过400字）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项目合作伙伴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（在项目实施过程中，有无合作伙伴，如基层政府、社区组织或相关团体等；若有，请列明有哪些具体的合作伙伴，各自在项目中发挥什么作用？不超300字）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项目传播计划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（请简要说明项目将如何向公众推广传播项目理念、活动内容等信息，不超过300字）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28"/>
                <w:szCs w:val="28"/>
              </w:rPr>
              <w:t>项目风险管理与控制</w:t>
            </w:r>
          </w:p>
        </w:tc>
        <w:tc>
          <w:tcPr>
            <w:tcW w:w="116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（请简要分析项目可能面临的风险及应对方案，不超过300字）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  <w:t>（五）项目团队组成及具体分工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3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所属机构/团队</w:t>
            </w:r>
          </w:p>
        </w:tc>
        <w:tc>
          <w:tcPr>
            <w:tcW w:w="29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职位</w:t>
            </w:r>
          </w:p>
        </w:tc>
        <w:tc>
          <w:tcPr>
            <w:tcW w:w="42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项目专业特长及分工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33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9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8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40" w:lineRule="atLeast"/>
              <w:rPr>
                <w:rFonts w:ascii="宋体" w:hAnsi="宋体" w:eastAsia="宋体" w:cs="Times New Roman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（请介绍团队的公益项目运作经验，不超过300字）</w:t>
            </w:r>
          </w:p>
          <w:p>
            <w:pPr>
              <w:widowControl/>
              <w:rPr>
                <w:rFonts w:ascii="宋体" w:hAnsi="宋体" w:eastAsia="宋体" w:cs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7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  <w:t>（六）主要活动时间表（请在具体活动开展时间的相应月份中打“√”）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411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2019年</w:t>
            </w:r>
          </w:p>
        </w:tc>
        <w:tc>
          <w:tcPr>
            <w:tcW w:w="820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2020年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9月</w:t>
            </w: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10月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11月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12月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1月</w:t>
            </w: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2月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3月</w:t>
            </w: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4月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5月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6月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7月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8"/>
                <w:kern w:val="0"/>
                <w:sz w:val="28"/>
                <w:szCs w:val="28"/>
              </w:rPr>
              <w:t>8月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atLeast"/>
              <w:rPr>
                <w:rFonts w:ascii="宋体" w:hAnsi="宋体" w:eastAsia="宋体" w:cs="Times New Roman"/>
                <w:b/>
                <w:bCs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tbl>
      <w:tblPr>
        <w:tblStyle w:val="2"/>
        <w:tblW w:w="14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24"/>
        <w:gridCol w:w="3030"/>
        <w:gridCol w:w="15"/>
        <w:gridCol w:w="15"/>
        <w:gridCol w:w="780"/>
        <w:gridCol w:w="15"/>
        <w:gridCol w:w="161"/>
        <w:gridCol w:w="1009"/>
        <w:gridCol w:w="971"/>
        <w:gridCol w:w="1080"/>
        <w:gridCol w:w="1080"/>
        <w:gridCol w:w="2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ind w:firstLine="420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（七）项目预算明细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83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预算类别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预算细项</w:t>
            </w:r>
          </w:p>
        </w:tc>
        <w:tc>
          <w:tcPr>
            <w:tcW w:w="986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金额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8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专项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自筹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一、服务项目业务活动直接成本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一、服务项目业务活动直接成本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一、服务项目业务活动直接成本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1.项目服务人员费用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（包括为提供项目服务和实施项目发生的人员报酬、志愿者补贴和保险等）相关费用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项目服务人员费用小计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2.款项物资资助费用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（包含直接资助给受益人的款物：不超过申报扶持金额10%，自筹资金不作比例限制）</w:t>
            </w: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款项物资资助费用小计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3.场所物资费用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（包括使用房屋、设备、物资发生的相关费用）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场所物资费用小计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4.项目管理费用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（包括为管理项目所发生的差旅、物流、交通、会议、培训、审计、评估等费用）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项目管理费用小计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5.其他费用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（如合作费用，请根据项目的实际支出列举）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其他费用小计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服务项目业务活动直接成本 预算总计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二、机构管理费用（不超过申报扶持金额的20%）</w:t>
            </w: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二、机构管理费用（不超过申报扶持金额的20%）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1.间接服务人员工作费用分摊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（包括决策机构、行政管理人员工作等经费分摊）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both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2.机构日常运作经费分摊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（包括办公水电、管理费、差旅费、修理费、租赁费；聘请中介机构费；折旧费、资产减值损失、无形资产摊销费、资产盘亏损失、因预计负债所产生的损失等费用）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机构管理费用 预算总计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8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总预算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20" w:lineRule="atLeast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填表说明：</w:t>
      </w:r>
    </w:p>
    <w:p>
      <w:pPr>
        <w:widowControl/>
        <w:spacing w:line="420" w:lineRule="atLeast"/>
        <w:ind w:firstLine="560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1. 本表格每项内容皆为必填项，请在相应空格内填写；内容陈述需简洁、清晰。</w:t>
      </w:r>
    </w:p>
    <w:p>
      <w:pPr>
        <w:widowControl/>
        <w:spacing w:line="420" w:lineRule="atLeast"/>
        <w:ind w:firstLine="560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2. 在“项目团队组成及具体分工”“活动时间表”和“项目预算”处，若表格行数不足，可自行添加行数，但不要改变表格原有格式。</w:t>
      </w:r>
    </w:p>
    <w:p>
      <w:pPr>
        <w:widowControl/>
        <w:spacing w:line="420" w:lineRule="atLeast"/>
        <w:ind w:firstLine="560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3. 请在申报表纸质（一式三份）填写完成后，将申报表与相关材料电子版打包压缩，邮件与文件命名皆为“机构名称+项目名”，在截至日期前统一发送至市创文办邮箱：</w:t>
      </w:r>
      <w:r>
        <w:fldChar w:fldCharType="begin"/>
      </w:r>
      <w:r>
        <w:instrText xml:space="preserve"> HYPERLINK "mailto:yfcwzyfw@126.com" </w:instrText>
      </w:r>
      <w:r>
        <w:fldChar w:fldCharType="separate"/>
      </w:r>
      <w:r>
        <w:rPr>
          <w:rFonts w:hint="eastAsia" w:ascii="宋体" w:hAnsi="宋体" w:eastAsia="宋体" w:cs="Times New Roman"/>
          <w:color w:val="0000FF"/>
          <w:kern w:val="0"/>
          <w:sz w:val="28"/>
          <w:u w:val="single"/>
        </w:rPr>
        <w:t>yfcwzyfw@126.com</w:t>
      </w:r>
      <w:r>
        <w:rPr>
          <w:rFonts w:hint="eastAsia" w:ascii="宋体" w:hAnsi="宋体" w:eastAsia="宋体" w:cs="Times New Roman"/>
          <w:color w:val="0000FF"/>
          <w:kern w:val="0"/>
          <w:sz w:val="28"/>
          <w:u w:val="single"/>
        </w:rPr>
        <w:fldChar w:fldCharType="end"/>
      </w:r>
      <w:r>
        <w:rPr>
          <w:rFonts w:hint="eastAsia" w:ascii="宋体" w:hAnsi="宋体" w:eastAsia="宋体" w:cs="Times New Roman"/>
          <w:kern w:val="0"/>
          <w:sz w:val="28"/>
        </w:rPr>
        <w:t>，</w:t>
      </w:r>
      <w:r>
        <w:rPr>
          <w:rFonts w:hint="eastAsia" w:ascii="宋体" w:hAnsi="宋体" w:eastAsia="宋体" w:cs="Times New Roman"/>
          <w:color w:val="000000"/>
          <w:kern w:val="0"/>
          <w:sz w:val="28"/>
        </w:rPr>
        <w:t>纸质材料（一式三份）报送到云浮市区世纪大道中市档案局一楼市创文办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。</w:t>
      </w: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850" w:right="1417" w:bottom="850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F5D1F"/>
    <w:rsid w:val="0D5F5D1F"/>
    <w:rsid w:val="20234B7C"/>
    <w:rsid w:val="49CF3C8D"/>
    <w:rsid w:val="58C16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2019-04-17T07:22:00Z</dcterms:created>
  <dc:creator>Julie**</dc:creator>
  <cp:lastModifiedBy>Julie**</cp:lastModifiedBy>
  <dcterms:modified xsi:type="dcterms:W3CDTF">2019-04-17T08:01:19Z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